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38EAF" w14:textId="77777777" w:rsidR="00EA1F58" w:rsidRDefault="00EA1F58" w:rsidP="00EA1F58">
      <w:pPr>
        <w:pStyle w:val="Title"/>
        <w:jc w:val="left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>LEONIDAS HADJINIKOLAOU, MD, FRCS</w:t>
      </w:r>
      <w:r w:rsidR="00A201CF">
        <w:rPr>
          <w:rFonts w:ascii="Arial Black" w:hAnsi="Arial Black" w:cs="Arial Black"/>
          <w:sz w:val="22"/>
          <w:szCs w:val="22"/>
        </w:rPr>
        <w:t xml:space="preserve"> (Engl.)</w:t>
      </w:r>
    </w:p>
    <w:p w14:paraId="1ED591D0" w14:textId="77777777" w:rsidR="00EA1F58" w:rsidRDefault="00BE15E9" w:rsidP="00EA1F58">
      <w:pPr>
        <w:pStyle w:val="Heading7"/>
        <w:spacing w:line="240" w:lineRule="auto"/>
        <w:jc w:val="left"/>
        <w:rPr>
          <w:rFonts w:ascii="Calibri" w:hAnsi="Calibri" w:cs="Calibr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7FAA602" wp14:editId="25BF6C53">
            <wp:simplePos x="0" y="0"/>
            <wp:positionH relativeFrom="column">
              <wp:posOffset>2178685</wp:posOffset>
            </wp:positionH>
            <wp:positionV relativeFrom="paragraph">
              <wp:posOffset>86360</wp:posOffset>
            </wp:positionV>
            <wp:extent cx="1143000" cy="1846580"/>
            <wp:effectExtent l="0" t="0" r="0" b="1270"/>
            <wp:wrapTight wrapText="bothSides">
              <wp:wrapPolygon edited="0">
                <wp:start x="0" y="0"/>
                <wp:lineTo x="0" y="21392"/>
                <wp:lineTo x="21240" y="21392"/>
                <wp:lineTo x="21240" y="0"/>
                <wp:lineTo x="0" y="0"/>
              </wp:wrapPolygon>
            </wp:wrapTight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7A1EC" w14:textId="77777777" w:rsidR="00BE15E9" w:rsidRDefault="00BE15E9" w:rsidP="00EA1F58">
      <w:pPr>
        <w:pStyle w:val="Heading7"/>
        <w:spacing w:line="240" w:lineRule="auto"/>
        <w:jc w:val="left"/>
        <w:rPr>
          <w:rFonts w:ascii="Calibri" w:hAnsi="Calibri" w:cs="Calibri"/>
        </w:rPr>
      </w:pPr>
    </w:p>
    <w:p w14:paraId="111B878B" w14:textId="77777777" w:rsidR="00BE15E9" w:rsidRDefault="00BE15E9" w:rsidP="00EA1F58">
      <w:pPr>
        <w:pStyle w:val="Heading7"/>
        <w:spacing w:line="240" w:lineRule="auto"/>
        <w:jc w:val="left"/>
        <w:rPr>
          <w:rFonts w:ascii="Calibri" w:hAnsi="Calibri" w:cs="Calibri"/>
        </w:rPr>
      </w:pPr>
    </w:p>
    <w:p w14:paraId="682BAACD" w14:textId="77777777" w:rsidR="00BE15E9" w:rsidRDefault="00BE15E9" w:rsidP="00EA1F58">
      <w:pPr>
        <w:pStyle w:val="Heading7"/>
        <w:spacing w:line="240" w:lineRule="auto"/>
        <w:jc w:val="left"/>
        <w:rPr>
          <w:rFonts w:ascii="Calibri" w:hAnsi="Calibri" w:cs="Calibri"/>
        </w:rPr>
      </w:pPr>
    </w:p>
    <w:p w14:paraId="6E445A01" w14:textId="77777777" w:rsidR="00BE15E9" w:rsidRDefault="00BE15E9" w:rsidP="00EA1F58">
      <w:pPr>
        <w:pStyle w:val="Heading7"/>
        <w:spacing w:line="240" w:lineRule="auto"/>
        <w:jc w:val="left"/>
        <w:rPr>
          <w:rFonts w:ascii="Calibri" w:hAnsi="Calibri" w:cs="Calibri"/>
        </w:rPr>
      </w:pPr>
    </w:p>
    <w:p w14:paraId="4F3DC8E8" w14:textId="77777777" w:rsidR="00BE15E9" w:rsidRDefault="00BE15E9" w:rsidP="00EA1F58">
      <w:pPr>
        <w:pStyle w:val="Heading7"/>
        <w:spacing w:line="240" w:lineRule="auto"/>
        <w:jc w:val="left"/>
        <w:rPr>
          <w:rFonts w:ascii="Calibri" w:hAnsi="Calibri" w:cs="Calibri"/>
        </w:rPr>
      </w:pPr>
    </w:p>
    <w:p w14:paraId="10513F88" w14:textId="77777777" w:rsidR="00BE15E9" w:rsidRDefault="00BE15E9" w:rsidP="00EA1F58">
      <w:pPr>
        <w:pStyle w:val="Heading7"/>
        <w:spacing w:line="240" w:lineRule="auto"/>
        <w:jc w:val="left"/>
        <w:rPr>
          <w:rFonts w:ascii="Calibri" w:hAnsi="Calibri" w:cs="Calibri"/>
        </w:rPr>
      </w:pPr>
    </w:p>
    <w:p w14:paraId="17FEF051" w14:textId="77777777" w:rsidR="00BE15E9" w:rsidRDefault="00BE15E9" w:rsidP="00EA1F58">
      <w:pPr>
        <w:pStyle w:val="Heading7"/>
        <w:spacing w:line="240" w:lineRule="auto"/>
        <w:jc w:val="left"/>
        <w:rPr>
          <w:rFonts w:ascii="Calibri" w:hAnsi="Calibri" w:cs="Calibri"/>
        </w:rPr>
      </w:pPr>
    </w:p>
    <w:p w14:paraId="2A5617D6" w14:textId="77777777" w:rsidR="00BE15E9" w:rsidRDefault="00BE15E9" w:rsidP="00EA1F58">
      <w:pPr>
        <w:pStyle w:val="Heading7"/>
        <w:spacing w:line="240" w:lineRule="auto"/>
        <w:jc w:val="left"/>
        <w:rPr>
          <w:rFonts w:ascii="Calibri" w:hAnsi="Calibri" w:cs="Calibri"/>
        </w:rPr>
      </w:pPr>
    </w:p>
    <w:p w14:paraId="43DD405D" w14:textId="77777777" w:rsidR="00BE15E9" w:rsidRDefault="00BE15E9" w:rsidP="00EA1F58">
      <w:pPr>
        <w:pStyle w:val="Heading7"/>
        <w:spacing w:line="240" w:lineRule="auto"/>
        <w:jc w:val="left"/>
        <w:rPr>
          <w:rFonts w:ascii="Calibri" w:hAnsi="Calibri" w:cs="Calibri"/>
        </w:rPr>
      </w:pPr>
    </w:p>
    <w:p w14:paraId="19FAFE8A" w14:textId="77777777" w:rsidR="00BE15E9" w:rsidRDefault="00BE15E9" w:rsidP="00EA1F58">
      <w:pPr>
        <w:pStyle w:val="Heading7"/>
        <w:spacing w:line="240" w:lineRule="auto"/>
        <w:jc w:val="left"/>
        <w:rPr>
          <w:rFonts w:ascii="Calibri" w:hAnsi="Calibri" w:cs="Calibri"/>
        </w:rPr>
      </w:pPr>
    </w:p>
    <w:p w14:paraId="4D03A3F0" w14:textId="77777777" w:rsidR="00BE15E9" w:rsidRDefault="00BE15E9" w:rsidP="00EA1F58">
      <w:pPr>
        <w:pStyle w:val="Heading7"/>
        <w:spacing w:line="240" w:lineRule="auto"/>
        <w:jc w:val="left"/>
        <w:rPr>
          <w:rFonts w:ascii="Calibri" w:hAnsi="Calibri" w:cs="Calibri"/>
        </w:rPr>
      </w:pPr>
    </w:p>
    <w:p w14:paraId="1FB503AF" w14:textId="77777777" w:rsidR="00BE15E9" w:rsidRDefault="00BE15E9" w:rsidP="00BE15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31st August 1960</w:t>
      </w:r>
      <w:r>
        <w:rPr>
          <w:rFonts w:ascii="Calibri" w:hAnsi="Calibri" w:cs="Calibri"/>
          <w:sz w:val="22"/>
          <w:szCs w:val="22"/>
        </w:rPr>
        <w:tab/>
      </w:r>
    </w:p>
    <w:p w14:paraId="7E5B0DB6" w14:textId="77777777" w:rsidR="00BE15E9" w:rsidRDefault="00BE15E9" w:rsidP="00BE15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NATIONALITY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British</w:t>
      </w:r>
    </w:p>
    <w:p w14:paraId="062A07B7" w14:textId="77777777" w:rsidR="00BE15E9" w:rsidRDefault="00BE15E9" w:rsidP="00EA1F58">
      <w:pPr>
        <w:pStyle w:val="Heading7"/>
        <w:spacing w:line="240" w:lineRule="auto"/>
        <w:jc w:val="left"/>
        <w:rPr>
          <w:rFonts w:ascii="Calibri" w:hAnsi="Calibri" w:cs="Calibri"/>
        </w:rPr>
      </w:pPr>
    </w:p>
    <w:p w14:paraId="1576B00E" w14:textId="77777777" w:rsidR="00EA1F58" w:rsidRDefault="00EA1F58" w:rsidP="00EA1F58">
      <w:pPr>
        <w:pStyle w:val="Heading7"/>
        <w:spacing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Qualifications:</w:t>
      </w:r>
    </w:p>
    <w:p w14:paraId="054CC1E3" w14:textId="77777777" w:rsidR="00EA1F58" w:rsidRPr="00D631BE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 w:rsidRPr="00D631BE">
        <w:rPr>
          <w:rFonts w:ascii="Calibri" w:hAnsi="Calibri" w:cs="Calibri"/>
          <w:sz w:val="22"/>
          <w:szCs w:val="22"/>
        </w:rPr>
        <w:t>MBChB</w:t>
      </w:r>
      <w:r w:rsidRPr="00D631BE">
        <w:rPr>
          <w:rFonts w:ascii="Calibri" w:hAnsi="Calibri" w:cs="Calibri"/>
          <w:sz w:val="22"/>
          <w:szCs w:val="22"/>
        </w:rPr>
        <w:tab/>
        <w:t xml:space="preserve">University of </w:t>
      </w:r>
      <w:proofErr w:type="spellStart"/>
      <w:r w:rsidRPr="00D631BE">
        <w:rPr>
          <w:rFonts w:ascii="Calibri" w:hAnsi="Calibri" w:cs="Calibri"/>
          <w:sz w:val="22"/>
          <w:szCs w:val="22"/>
        </w:rPr>
        <w:t>Patras</w:t>
      </w:r>
      <w:proofErr w:type="spellEnd"/>
      <w:r w:rsidRPr="00D631BE">
        <w:rPr>
          <w:rFonts w:ascii="Calibri" w:hAnsi="Calibri" w:cs="Calibri"/>
          <w:sz w:val="22"/>
          <w:szCs w:val="22"/>
        </w:rPr>
        <w:t>, Greece</w:t>
      </w:r>
      <w:r w:rsidRPr="00D631BE">
        <w:rPr>
          <w:rFonts w:ascii="Calibri" w:hAnsi="Calibri" w:cs="Calibri"/>
          <w:sz w:val="22"/>
          <w:szCs w:val="22"/>
        </w:rPr>
        <w:tab/>
        <w:t>1985</w:t>
      </w:r>
    </w:p>
    <w:p w14:paraId="6CB6C8CD" w14:textId="77777777" w:rsidR="00EA1F58" w:rsidRPr="00D631BE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 w:rsidRPr="00D631BE">
        <w:rPr>
          <w:rFonts w:ascii="Calibri" w:hAnsi="Calibri" w:cs="Calibri"/>
          <w:sz w:val="22"/>
          <w:szCs w:val="22"/>
        </w:rPr>
        <w:t>MD (thesis)</w:t>
      </w:r>
      <w:r w:rsidRPr="00D631BE">
        <w:rPr>
          <w:rFonts w:ascii="Calibri" w:hAnsi="Calibri" w:cs="Calibri"/>
          <w:sz w:val="22"/>
          <w:szCs w:val="22"/>
        </w:rPr>
        <w:tab/>
        <w:t>University of Athens, Greece</w:t>
      </w:r>
      <w:r w:rsidRPr="00D631BE">
        <w:rPr>
          <w:rFonts w:ascii="Calibri" w:hAnsi="Calibri" w:cs="Calibri"/>
          <w:sz w:val="22"/>
          <w:szCs w:val="22"/>
        </w:rPr>
        <w:tab/>
        <w:t>199</w:t>
      </w:r>
      <w:r w:rsidR="00D631BE">
        <w:rPr>
          <w:rFonts w:ascii="Calibri" w:hAnsi="Calibri" w:cs="Calibri"/>
          <w:sz w:val="22"/>
          <w:szCs w:val="22"/>
        </w:rPr>
        <w:t>3</w:t>
      </w:r>
    </w:p>
    <w:p w14:paraId="3B42482D" w14:textId="77777777" w:rsidR="00EA1F58" w:rsidRPr="00D631BE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 w:rsidRPr="00D631BE">
        <w:rPr>
          <w:rFonts w:ascii="Calibri" w:hAnsi="Calibri" w:cs="Calibri"/>
          <w:sz w:val="22"/>
          <w:szCs w:val="22"/>
        </w:rPr>
        <w:t>CCT (Cardiothoracic Surgery)</w:t>
      </w:r>
      <w:r w:rsidRPr="00D631BE">
        <w:rPr>
          <w:rFonts w:ascii="Calibri" w:hAnsi="Calibri" w:cs="Calibri"/>
          <w:sz w:val="22"/>
          <w:szCs w:val="22"/>
        </w:rPr>
        <w:tab/>
        <w:t>Greek National Board, Athens, Greece</w:t>
      </w:r>
      <w:r w:rsidRPr="00D631BE">
        <w:rPr>
          <w:rFonts w:ascii="Calibri" w:hAnsi="Calibri" w:cs="Calibri"/>
          <w:sz w:val="22"/>
          <w:szCs w:val="22"/>
        </w:rPr>
        <w:tab/>
        <w:t>1994</w:t>
      </w:r>
    </w:p>
    <w:p w14:paraId="78D7A8CE" w14:textId="77777777" w:rsidR="00EA1F58" w:rsidRPr="00D631BE" w:rsidRDefault="00EA1F58" w:rsidP="00EA1F58">
      <w:pPr>
        <w:pStyle w:val="Heading7"/>
        <w:spacing w:line="240" w:lineRule="auto"/>
        <w:jc w:val="left"/>
        <w:rPr>
          <w:rFonts w:ascii="Calibri" w:hAnsi="Calibri" w:cs="Calibri"/>
          <w:b w:val="0"/>
          <w:bCs w:val="0"/>
        </w:rPr>
      </w:pPr>
      <w:r w:rsidRPr="00D631BE">
        <w:rPr>
          <w:rFonts w:ascii="Calibri" w:hAnsi="Calibri" w:cs="Calibri"/>
          <w:b w:val="0"/>
          <w:bCs w:val="0"/>
        </w:rPr>
        <w:t>FRCS</w:t>
      </w:r>
      <w:r w:rsidR="00941497">
        <w:rPr>
          <w:rFonts w:ascii="Calibri" w:hAnsi="Calibri" w:cs="Calibri"/>
          <w:b w:val="0"/>
          <w:bCs w:val="0"/>
        </w:rPr>
        <w:t xml:space="preserve"> (Engl.)</w:t>
      </w:r>
      <w:r w:rsidRPr="00D631BE">
        <w:rPr>
          <w:rFonts w:ascii="Calibri" w:hAnsi="Calibri" w:cs="Calibri"/>
          <w:b w:val="0"/>
          <w:bCs w:val="0"/>
        </w:rPr>
        <w:tab/>
        <w:t>Royal College of Surgeons of England</w:t>
      </w:r>
      <w:r w:rsidRPr="00D631BE">
        <w:rPr>
          <w:rFonts w:ascii="Calibri" w:hAnsi="Calibri" w:cs="Calibri"/>
          <w:b w:val="0"/>
          <w:bCs w:val="0"/>
        </w:rPr>
        <w:tab/>
        <w:t>2002</w:t>
      </w:r>
    </w:p>
    <w:p w14:paraId="0473EB77" w14:textId="77777777" w:rsidR="00EA1F58" w:rsidRDefault="00EA1F58" w:rsidP="00EA1F58">
      <w:pPr>
        <w:pStyle w:val="Heading7"/>
        <w:spacing w:line="240" w:lineRule="auto"/>
        <w:jc w:val="left"/>
        <w:rPr>
          <w:rFonts w:ascii="Calibri" w:hAnsi="Calibri" w:cs="Calibri"/>
        </w:rPr>
      </w:pPr>
    </w:p>
    <w:p w14:paraId="6E1CD4D2" w14:textId="77777777" w:rsidR="00EA1F58" w:rsidRDefault="00EA1F58" w:rsidP="00EA1F58">
      <w:pPr>
        <w:pStyle w:val="Heading7"/>
        <w:spacing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Cardio-thoracic Speciality Registers: </w:t>
      </w:r>
    </w:p>
    <w:p w14:paraId="631D7D04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Greek National Board of Cardiothoracic Surgery            </w:t>
      </w:r>
      <w:r>
        <w:rPr>
          <w:rFonts w:ascii="Calibri" w:hAnsi="Calibri" w:cs="Calibri"/>
          <w:sz w:val="22"/>
          <w:szCs w:val="22"/>
        </w:rPr>
        <w:tab/>
        <w:t xml:space="preserve">1995 </w:t>
      </w:r>
    </w:p>
    <w:p w14:paraId="7D51DEB0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GMC Specialist Register, UK                                              </w:t>
      </w:r>
      <w:r>
        <w:rPr>
          <w:rFonts w:ascii="Calibri" w:hAnsi="Calibri" w:cs="Calibri"/>
          <w:sz w:val="22"/>
          <w:szCs w:val="22"/>
        </w:rPr>
        <w:tab/>
        <w:t>1996</w:t>
      </w:r>
    </w:p>
    <w:p w14:paraId="48D8F6C8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Swedish National Board of Health and Welfare                  </w:t>
      </w:r>
      <w:r>
        <w:rPr>
          <w:rFonts w:ascii="Calibri" w:hAnsi="Calibri" w:cs="Calibri"/>
          <w:sz w:val="22"/>
          <w:szCs w:val="22"/>
        </w:rPr>
        <w:tab/>
        <w:t>1999</w:t>
      </w:r>
    </w:p>
    <w:p w14:paraId="46801F69" w14:textId="77777777" w:rsidR="00EA1F58" w:rsidRDefault="00EA1F58" w:rsidP="00EA1F58">
      <w:pPr>
        <w:pStyle w:val="Heading9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C41E74C" w14:textId="77777777" w:rsidR="00EA1F58" w:rsidRDefault="00EA1F58" w:rsidP="00EA1F58">
      <w:pPr>
        <w:pStyle w:val="Heading9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Current post: </w:t>
      </w:r>
    </w:p>
    <w:p w14:paraId="47531484" w14:textId="77777777" w:rsidR="00EA1F58" w:rsidRDefault="00EA1F58" w:rsidP="00EA1F58">
      <w:pPr>
        <w:pStyle w:val="Heading9"/>
        <w:spacing w:line="24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-Consultant-Hon. Senior Lecturer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, Cardiac Surgery</w:t>
      </w:r>
    </w:p>
    <w:p w14:paraId="5946F7D9" w14:textId="77777777" w:rsidR="00EA1F58" w:rsidRDefault="00EA1F58" w:rsidP="00EA1F58">
      <w:pPr>
        <w:pStyle w:val="Heading9"/>
        <w:spacing w:line="24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University of Leicester, Glenfield Hospital, Leicester, UK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ab/>
        <w:t>2004-today</w:t>
      </w:r>
    </w:p>
    <w:p w14:paraId="129F2F41" w14:textId="77777777" w:rsidR="00EA1F58" w:rsidRDefault="00EA1F58" w:rsidP="00EA1F58">
      <w:pPr>
        <w:rPr>
          <w:rFonts w:ascii="Calibri" w:hAnsi="Calibri" w:cs="Calibri"/>
          <w:sz w:val="22"/>
          <w:szCs w:val="22"/>
        </w:rPr>
      </w:pPr>
    </w:p>
    <w:p w14:paraId="7FE487E8" w14:textId="77777777" w:rsidR="00EA1F58" w:rsidRDefault="00EA1F58" w:rsidP="00EA1F58">
      <w:pPr>
        <w:pStyle w:val="Heading9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Previous posts:</w:t>
      </w:r>
    </w:p>
    <w:p w14:paraId="7D3ED16E" w14:textId="77777777" w:rsidR="00EA1F58" w:rsidRDefault="00EA1F58" w:rsidP="00EA1F58">
      <w:pPr>
        <w:pStyle w:val="Heading9"/>
        <w:spacing w:line="24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-Senior Lecturer-Hon. Consultant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, Cardiothoracic Surgery</w:t>
      </w:r>
    </w:p>
    <w:p w14:paraId="6DF5566E" w14:textId="77777777" w:rsidR="00EA1F58" w:rsidRDefault="00EA1F58" w:rsidP="00EA1F58">
      <w:pPr>
        <w:pStyle w:val="Heading9"/>
        <w:spacing w:line="24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University of Leicester, Glenfield Hospital, Leicester, UK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ab/>
        <w:t>2001-2004</w:t>
      </w:r>
    </w:p>
    <w:p w14:paraId="7801A255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-Senior Lecturer-Hon. Consultant</w:t>
      </w:r>
      <w:r>
        <w:rPr>
          <w:rFonts w:ascii="Calibri" w:hAnsi="Calibri" w:cs="Calibri"/>
          <w:sz w:val="22"/>
          <w:szCs w:val="22"/>
        </w:rPr>
        <w:t xml:space="preserve">, Cardiothoracic Surgery </w:t>
      </w:r>
    </w:p>
    <w:p w14:paraId="71BD9821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University Hospital of Thessaly, Larissa, Greece</w:t>
      </w:r>
      <w:r>
        <w:rPr>
          <w:rFonts w:ascii="Calibri" w:hAnsi="Calibri" w:cs="Calibri"/>
          <w:sz w:val="22"/>
          <w:szCs w:val="22"/>
        </w:rPr>
        <w:tab/>
        <w:t>2000-2001</w:t>
      </w:r>
    </w:p>
    <w:p w14:paraId="11821091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-Consultant</w:t>
      </w:r>
      <w:r>
        <w:rPr>
          <w:rFonts w:ascii="Calibri" w:hAnsi="Calibri" w:cs="Calibri"/>
          <w:sz w:val="22"/>
          <w:szCs w:val="22"/>
        </w:rPr>
        <w:t xml:space="preserve">, Cardiothoracic Surgery </w:t>
      </w:r>
    </w:p>
    <w:p w14:paraId="45C257C7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Huddinge Hospital-</w:t>
      </w:r>
      <w:proofErr w:type="spellStart"/>
      <w:r>
        <w:rPr>
          <w:rFonts w:ascii="Calibri" w:hAnsi="Calibri" w:cs="Calibri"/>
          <w:sz w:val="22"/>
          <w:szCs w:val="22"/>
        </w:rPr>
        <w:t>Karolinska</w:t>
      </w:r>
      <w:proofErr w:type="spellEnd"/>
      <w:r>
        <w:rPr>
          <w:rFonts w:ascii="Calibri" w:hAnsi="Calibri" w:cs="Calibri"/>
          <w:sz w:val="22"/>
          <w:szCs w:val="22"/>
        </w:rPr>
        <w:t xml:space="preserve"> Institute, Stockholm, Sweden</w:t>
      </w:r>
      <w:r>
        <w:rPr>
          <w:rFonts w:ascii="Calibri" w:hAnsi="Calibri" w:cs="Calibri"/>
          <w:sz w:val="22"/>
          <w:szCs w:val="22"/>
        </w:rPr>
        <w:tab/>
        <w:t>1999-2000</w:t>
      </w:r>
    </w:p>
    <w:p w14:paraId="4BAE439C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-Senior Registrar</w:t>
      </w:r>
      <w:r>
        <w:rPr>
          <w:rFonts w:ascii="Calibri" w:hAnsi="Calibri" w:cs="Calibri"/>
          <w:sz w:val="22"/>
          <w:szCs w:val="22"/>
        </w:rPr>
        <w:t>, Cardiothoracic Surgery</w:t>
      </w:r>
    </w:p>
    <w:p w14:paraId="77649B19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London Chest / St Bartholomew’s Hospital, London, UK </w:t>
      </w:r>
      <w:r>
        <w:rPr>
          <w:rFonts w:ascii="Calibri" w:hAnsi="Calibri" w:cs="Calibri"/>
          <w:sz w:val="22"/>
          <w:szCs w:val="22"/>
        </w:rPr>
        <w:tab/>
        <w:t>1998</w:t>
      </w:r>
    </w:p>
    <w:p w14:paraId="699F0FB5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-Senior Registrar</w:t>
      </w:r>
      <w:r>
        <w:rPr>
          <w:rFonts w:ascii="Calibri" w:hAnsi="Calibri" w:cs="Calibri"/>
          <w:sz w:val="22"/>
          <w:szCs w:val="22"/>
        </w:rPr>
        <w:t>, Cardiothoracic Surgery</w:t>
      </w:r>
    </w:p>
    <w:p w14:paraId="162A75E3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 Mary’s Hospital, Paddington, London, UK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1996-1998</w:t>
      </w:r>
    </w:p>
    <w:p w14:paraId="75F944DA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-Registrar</w:t>
      </w:r>
      <w:r>
        <w:rPr>
          <w:rFonts w:ascii="Calibri" w:hAnsi="Calibri" w:cs="Calibri"/>
          <w:sz w:val="22"/>
          <w:szCs w:val="22"/>
        </w:rPr>
        <w:t xml:space="preserve">, Cardiothoracic Surgery </w:t>
      </w:r>
    </w:p>
    <w:p w14:paraId="76D352A8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 Mary’s Hospital, Paddington, London, UK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1995-1996</w:t>
      </w:r>
    </w:p>
    <w:p w14:paraId="2416F3CA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-Clinical Fellow, </w:t>
      </w:r>
      <w:r>
        <w:rPr>
          <w:rFonts w:ascii="Calibri" w:hAnsi="Calibri" w:cs="Calibri"/>
          <w:sz w:val="22"/>
          <w:szCs w:val="22"/>
        </w:rPr>
        <w:t xml:space="preserve">Paediatric Cardiac Surgery </w:t>
      </w:r>
    </w:p>
    <w:p w14:paraId="1F93507F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Royal Brompton and National Heart Hospital, London, UK</w:t>
      </w:r>
      <w:r>
        <w:rPr>
          <w:rFonts w:ascii="Calibri" w:hAnsi="Calibri" w:cs="Calibri"/>
          <w:sz w:val="22"/>
          <w:szCs w:val="22"/>
        </w:rPr>
        <w:tab/>
        <w:t>1994-1995</w:t>
      </w:r>
    </w:p>
    <w:p w14:paraId="7183CFE1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b/>
          <w:bCs/>
          <w:sz w:val="22"/>
          <w:szCs w:val="22"/>
        </w:rPr>
      </w:pPr>
    </w:p>
    <w:p w14:paraId="68CAF055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Specialist training:</w:t>
      </w:r>
    </w:p>
    <w:p w14:paraId="4C72E7FC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-Specialist Registrar</w:t>
      </w:r>
      <w:r>
        <w:rPr>
          <w:rFonts w:ascii="Calibri" w:hAnsi="Calibri" w:cs="Calibri"/>
          <w:sz w:val="22"/>
          <w:szCs w:val="22"/>
        </w:rPr>
        <w:t xml:space="preserve">, Cardiothoracic Surgery </w:t>
      </w:r>
    </w:p>
    <w:p w14:paraId="6F3A9918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Hippokration</w:t>
      </w:r>
      <w:proofErr w:type="spellEnd"/>
      <w:r>
        <w:rPr>
          <w:rFonts w:ascii="Calibri" w:hAnsi="Calibri" w:cs="Calibri"/>
          <w:sz w:val="22"/>
          <w:szCs w:val="22"/>
        </w:rPr>
        <w:t xml:space="preserve"> Hospital, Athens, Greece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  <w:t>1991-1994</w:t>
      </w:r>
    </w:p>
    <w:p w14:paraId="361012CC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-Senior House Officer</w:t>
      </w:r>
      <w:r>
        <w:rPr>
          <w:rFonts w:ascii="Calibri" w:hAnsi="Calibri" w:cs="Calibri"/>
          <w:sz w:val="22"/>
          <w:szCs w:val="22"/>
        </w:rPr>
        <w:t xml:space="preserve">, Cardiothoracic Surgery </w:t>
      </w:r>
    </w:p>
    <w:p w14:paraId="21ADF74D" w14:textId="77777777" w:rsidR="00EA1F58" w:rsidRDefault="00EA1F58" w:rsidP="00EA1F58">
      <w:pPr>
        <w:tabs>
          <w:tab w:val="left" w:pos="-1440"/>
          <w:tab w:val="left" w:pos="-720"/>
          <w:tab w:val="left" w:pos="0"/>
          <w:tab w:val="left" w:pos="3888"/>
          <w:tab w:val="left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Royal Brompton and National Heart Hospital, London, UK</w:t>
      </w:r>
      <w:r>
        <w:rPr>
          <w:rFonts w:ascii="Calibri" w:hAnsi="Calibri" w:cs="Calibri"/>
          <w:sz w:val="22"/>
          <w:szCs w:val="22"/>
        </w:rPr>
        <w:tab/>
        <w:t>1991</w:t>
      </w:r>
    </w:p>
    <w:p w14:paraId="29F4FA9F" w14:textId="77777777" w:rsidR="00EA1F58" w:rsidRDefault="00EA1F58" w:rsidP="00EA1F58">
      <w:pPr>
        <w:pStyle w:val="Heading3"/>
        <w:spacing w:line="240" w:lineRule="auto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-Senior House Officer</w:t>
      </w:r>
      <w:r>
        <w:rPr>
          <w:rFonts w:ascii="Calibri" w:hAnsi="Calibri" w:cs="Calibri"/>
          <w:b w:val="0"/>
          <w:bCs w:val="0"/>
        </w:rPr>
        <w:t xml:space="preserve">, Cardiothoracic Surgery </w:t>
      </w:r>
    </w:p>
    <w:p w14:paraId="363F81B3" w14:textId="77777777" w:rsidR="00EA1F58" w:rsidRDefault="00EA1F58" w:rsidP="00EA1F58">
      <w:pPr>
        <w:pStyle w:val="Heading3"/>
        <w:spacing w:line="240" w:lineRule="auto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Guy’s Hospital, </w:t>
      </w:r>
      <w:proofErr w:type="spellStart"/>
      <w:proofErr w:type="gramStart"/>
      <w:r>
        <w:rPr>
          <w:rFonts w:ascii="Calibri" w:hAnsi="Calibri" w:cs="Calibri"/>
          <w:b w:val="0"/>
          <w:bCs w:val="0"/>
        </w:rPr>
        <w:t>London,UK</w:t>
      </w:r>
      <w:proofErr w:type="spellEnd"/>
      <w:proofErr w:type="gramEnd"/>
      <w:r>
        <w:rPr>
          <w:rFonts w:ascii="Calibri" w:hAnsi="Calibri" w:cs="Calibri"/>
          <w:b w:val="0"/>
          <w:bCs w:val="0"/>
        </w:rPr>
        <w:t>,</w:t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  <w:t>1990</w:t>
      </w:r>
    </w:p>
    <w:p w14:paraId="3D5F84FF" w14:textId="77777777" w:rsidR="00EA1F58" w:rsidRDefault="00EA1F58" w:rsidP="00EA1F58">
      <w:pPr>
        <w:pStyle w:val="Heading3"/>
        <w:spacing w:line="240" w:lineRule="auto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 xml:space="preserve">-House </w:t>
      </w:r>
      <w:proofErr w:type="gramStart"/>
      <w:r>
        <w:rPr>
          <w:rFonts w:ascii="Calibri" w:hAnsi="Calibri" w:cs="Calibri"/>
        </w:rPr>
        <w:t>Officer</w:t>
      </w:r>
      <w:r>
        <w:rPr>
          <w:rFonts w:ascii="Calibri" w:hAnsi="Calibri" w:cs="Calibri"/>
          <w:b w:val="0"/>
          <w:bCs w:val="0"/>
        </w:rPr>
        <w:t>,  General</w:t>
      </w:r>
      <w:proofErr w:type="gramEnd"/>
      <w:r>
        <w:rPr>
          <w:rFonts w:ascii="Calibri" w:hAnsi="Calibri" w:cs="Calibri"/>
          <w:b w:val="0"/>
          <w:bCs w:val="0"/>
        </w:rPr>
        <w:t xml:space="preserve"> Surgery </w:t>
      </w:r>
    </w:p>
    <w:p w14:paraId="147E03BB" w14:textId="77777777" w:rsidR="00EA1F58" w:rsidRDefault="00EA1F58" w:rsidP="00EA1F58">
      <w:pPr>
        <w:pStyle w:val="Heading3"/>
        <w:spacing w:line="240" w:lineRule="auto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Pilgrim Hospital, Boston, </w:t>
      </w:r>
      <w:proofErr w:type="spellStart"/>
      <w:r>
        <w:rPr>
          <w:rFonts w:ascii="Calibri" w:hAnsi="Calibri" w:cs="Calibri"/>
          <w:b w:val="0"/>
          <w:bCs w:val="0"/>
        </w:rPr>
        <w:t>Lincs</w:t>
      </w:r>
      <w:proofErr w:type="spellEnd"/>
      <w:r>
        <w:rPr>
          <w:rFonts w:ascii="Calibri" w:hAnsi="Calibri" w:cs="Calibri"/>
          <w:b w:val="0"/>
          <w:bCs w:val="0"/>
        </w:rPr>
        <w:t xml:space="preserve">, UK </w:t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  <w:t>1990</w:t>
      </w:r>
      <w:r>
        <w:rPr>
          <w:rFonts w:ascii="Calibri" w:hAnsi="Calibri" w:cs="Calibri"/>
          <w:b w:val="0"/>
          <w:bCs w:val="0"/>
        </w:rPr>
        <w:tab/>
      </w:r>
    </w:p>
    <w:p w14:paraId="4161CF49" w14:textId="77777777" w:rsidR="00EA1F58" w:rsidRDefault="00EA1F58" w:rsidP="00EA1F58">
      <w:pPr>
        <w:pStyle w:val="Heading3"/>
        <w:spacing w:line="240" w:lineRule="auto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-Resident</w:t>
      </w:r>
      <w:r>
        <w:rPr>
          <w:rFonts w:ascii="Calibri" w:hAnsi="Calibri" w:cs="Calibri"/>
          <w:b w:val="0"/>
          <w:bCs w:val="0"/>
        </w:rPr>
        <w:t xml:space="preserve">, General Surgery </w:t>
      </w:r>
    </w:p>
    <w:p w14:paraId="6059FFC1" w14:textId="77777777" w:rsidR="00EA1F58" w:rsidRDefault="00EA1F58" w:rsidP="00EA1F58">
      <w:pPr>
        <w:pStyle w:val="Heading3"/>
        <w:spacing w:line="240" w:lineRule="auto"/>
        <w:rPr>
          <w:rFonts w:ascii="Calibri" w:hAnsi="Calibri" w:cs="Calibri"/>
          <w:b w:val="0"/>
          <w:bCs w:val="0"/>
        </w:rPr>
      </w:pPr>
      <w:proofErr w:type="spellStart"/>
      <w:r>
        <w:rPr>
          <w:rFonts w:ascii="Calibri" w:hAnsi="Calibri" w:cs="Calibri"/>
          <w:b w:val="0"/>
          <w:bCs w:val="0"/>
        </w:rPr>
        <w:t>Laikon</w:t>
      </w:r>
      <w:proofErr w:type="spellEnd"/>
      <w:r>
        <w:rPr>
          <w:rFonts w:ascii="Calibri" w:hAnsi="Calibri" w:cs="Calibri"/>
          <w:b w:val="0"/>
          <w:bCs w:val="0"/>
        </w:rPr>
        <w:t xml:space="preserve"> Hospital, University of Athens, Athens, Greece</w:t>
      </w:r>
      <w:r>
        <w:rPr>
          <w:rFonts w:ascii="Calibri" w:hAnsi="Calibri" w:cs="Calibri"/>
          <w:b w:val="0"/>
          <w:bCs w:val="0"/>
        </w:rPr>
        <w:tab/>
        <w:t>1987-1989</w:t>
      </w:r>
    </w:p>
    <w:p w14:paraId="77B57FF4" w14:textId="77777777" w:rsidR="00EA1F58" w:rsidRDefault="00EA1F58" w:rsidP="00EA1F58">
      <w:pPr>
        <w:pStyle w:val="Heading3"/>
        <w:spacing w:line="240" w:lineRule="auto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-Service</w:t>
      </w:r>
      <w:r>
        <w:rPr>
          <w:rFonts w:ascii="Calibri" w:hAnsi="Calibri" w:cs="Calibri"/>
          <w:b w:val="0"/>
          <w:bCs w:val="0"/>
        </w:rPr>
        <w:t xml:space="preserve"> in Cardiac Surgery</w:t>
      </w:r>
    </w:p>
    <w:p w14:paraId="08FAA29D" w14:textId="77777777" w:rsidR="00EA1F58" w:rsidRDefault="00EA1F58" w:rsidP="00EA1F58">
      <w:pPr>
        <w:pStyle w:val="Heading3"/>
        <w:spacing w:line="240" w:lineRule="auto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Spring Branch Medical Centre, Houston, Texas, USA</w:t>
      </w:r>
      <w:r>
        <w:rPr>
          <w:rFonts w:ascii="Calibri" w:hAnsi="Calibri" w:cs="Calibri"/>
          <w:b w:val="0"/>
          <w:bCs w:val="0"/>
        </w:rPr>
        <w:tab/>
        <w:t>1987</w:t>
      </w:r>
    </w:p>
    <w:p w14:paraId="123D14F7" w14:textId="77777777" w:rsidR="00EA1F58" w:rsidRDefault="00EA1F58" w:rsidP="00EA1F58">
      <w:pPr>
        <w:pStyle w:val="Heading3"/>
        <w:spacing w:line="240" w:lineRule="auto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-</w:t>
      </w:r>
      <w:r w:rsidRPr="00B23964">
        <w:rPr>
          <w:rFonts w:ascii="Calibri" w:hAnsi="Calibri" w:cs="Calibri"/>
          <w:bCs w:val="0"/>
        </w:rPr>
        <w:t>R</w:t>
      </w:r>
      <w:r w:rsidRPr="00B23964">
        <w:rPr>
          <w:rFonts w:ascii="Calibri" w:hAnsi="Calibri" w:cs="Calibri"/>
        </w:rPr>
        <w:t>esident</w:t>
      </w:r>
      <w:r>
        <w:rPr>
          <w:rFonts w:ascii="Calibri" w:hAnsi="Calibri" w:cs="Calibri"/>
          <w:b w:val="0"/>
          <w:bCs w:val="0"/>
        </w:rPr>
        <w:t>, General Surgery</w:t>
      </w:r>
    </w:p>
    <w:p w14:paraId="4C59F67C" w14:textId="77777777" w:rsidR="00EA1F58" w:rsidRDefault="00EA1F58" w:rsidP="00EA1F58">
      <w:pPr>
        <w:pStyle w:val="BodyText3"/>
        <w:spacing w:line="240" w:lineRule="auto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Naval Hospital of Athens, Athens, Greece</w:t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  <w:t>1986-1987</w:t>
      </w:r>
    </w:p>
    <w:p w14:paraId="3251DA13" w14:textId="77777777" w:rsidR="00EA1F58" w:rsidRDefault="00EA1F58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sz w:val="22"/>
          <w:szCs w:val="22"/>
        </w:rPr>
      </w:pPr>
    </w:p>
    <w:p w14:paraId="0927DB61" w14:textId="77777777" w:rsidR="00EA1F58" w:rsidRDefault="00EA1F58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Military Service</w:t>
      </w:r>
    </w:p>
    <w:p w14:paraId="5917CEDC" w14:textId="77777777" w:rsidR="00EA1F58" w:rsidRDefault="00EA1F58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Greek Navy, Command of Torpedo &amp; </w:t>
      </w:r>
      <w:r w:rsidR="007D6198">
        <w:rPr>
          <w:rFonts w:ascii="Calibri" w:hAnsi="Calibri" w:cs="Calibri"/>
          <w:bCs/>
          <w:sz w:val="22"/>
          <w:szCs w:val="22"/>
        </w:rPr>
        <w:t xml:space="preserve">Anti-Shipping </w:t>
      </w:r>
      <w:r>
        <w:rPr>
          <w:rFonts w:ascii="Calibri" w:hAnsi="Calibri" w:cs="Calibri"/>
          <w:bCs/>
          <w:sz w:val="22"/>
          <w:szCs w:val="22"/>
        </w:rPr>
        <w:t>Missile Boats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1985-1987</w:t>
      </w:r>
    </w:p>
    <w:p w14:paraId="0167B7BA" w14:textId="77777777" w:rsidR="00EA1F58" w:rsidRDefault="00EA1F58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2FFF9F8" w14:textId="77777777" w:rsidR="006045FA" w:rsidRPr="006045FA" w:rsidRDefault="006045FA" w:rsidP="006045FA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45FA">
        <w:rPr>
          <w:rFonts w:asciiTheme="minorHAnsi" w:hAnsiTheme="minorHAnsi" w:cstheme="minorHAnsi"/>
          <w:b/>
          <w:sz w:val="22"/>
          <w:szCs w:val="22"/>
          <w:u w:val="single"/>
        </w:rPr>
        <w:t xml:space="preserve">MD Thesis </w:t>
      </w:r>
    </w:p>
    <w:p w14:paraId="312556B1" w14:textId="77777777" w:rsidR="006045FA" w:rsidRDefault="006045FA" w:rsidP="006045FA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045FA">
        <w:rPr>
          <w:rFonts w:asciiTheme="minorHAnsi" w:hAnsiTheme="minorHAnsi" w:cstheme="minorHAnsi"/>
          <w:sz w:val="22"/>
          <w:szCs w:val="22"/>
        </w:rPr>
        <w:t>Diabetics Undergoing Coronary Artery Surgery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1991-1993</w:t>
      </w:r>
    </w:p>
    <w:p w14:paraId="007BA11A" w14:textId="77777777" w:rsidR="006045FA" w:rsidRPr="006045FA" w:rsidRDefault="006045FA" w:rsidP="006045FA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6045FA">
        <w:rPr>
          <w:rFonts w:asciiTheme="minorHAnsi" w:hAnsiTheme="minorHAnsi" w:cstheme="minorHAnsi"/>
          <w:sz w:val="22"/>
          <w:szCs w:val="22"/>
        </w:rPr>
        <w:t>Role of Diabetic Autonomic Neuropathy</w:t>
      </w:r>
    </w:p>
    <w:p w14:paraId="21E010A4" w14:textId="77777777" w:rsidR="006045FA" w:rsidRDefault="006045FA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Theme="minorHAnsi" w:hAnsiTheme="minorHAnsi" w:cstheme="minorHAnsi"/>
          <w:bCs/>
          <w:sz w:val="22"/>
          <w:szCs w:val="22"/>
        </w:rPr>
      </w:pPr>
      <w:r w:rsidRPr="006045FA">
        <w:rPr>
          <w:rFonts w:asciiTheme="minorHAnsi" w:hAnsiTheme="minorHAnsi" w:cstheme="minorHAnsi"/>
          <w:bCs/>
          <w:sz w:val="22"/>
          <w:szCs w:val="22"/>
        </w:rPr>
        <w:t>University of Athens</w:t>
      </w:r>
    </w:p>
    <w:p w14:paraId="2BEB2987" w14:textId="77777777" w:rsidR="006045FA" w:rsidRDefault="006045FA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Theme="minorHAnsi" w:hAnsiTheme="minorHAnsi" w:cstheme="minorHAnsi"/>
          <w:bCs/>
          <w:sz w:val="22"/>
          <w:szCs w:val="22"/>
        </w:rPr>
      </w:pPr>
    </w:p>
    <w:p w14:paraId="77A4E161" w14:textId="77777777" w:rsidR="0069220D" w:rsidRPr="0069220D" w:rsidRDefault="0069220D" w:rsidP="0069220D">
      <w:pPr>
        <w:tabs>
          <w:tab w:val="left" w:pos="-1440"/>
          <w:tab w:val="left" w:pos="-720"/>
          <w:tab w:val="left" w:pos="0"/>
          <w:tab w:val="left" w:pos="3312"/>
          <w:tab w:val="left" w:pos="6192"/>
        </w:tabs>
        <w:spacing w:line="240" w:lineRule="atLeast"/>
        <w:rPr>
          <w:rFonts w:asciiTheme="minorHAnsi" w:hAnsiTheme="minorHAnsi" w:cstheme="minorHAnsi"/>
          <w:sz w:val="22"/>
        </w:rPr>
      </w:pPr>
      <w:r w:rsidRPr="0069220D">
        <w:rPr>
          <w:rFonts w:asciiTheme="minorHAnsi" w:hAnsiTheme="minorHAnsi" w:cstheme="minorHAnsi"/>
          <w:b/>
          <w:sz w:val="22"/>
          <w:u w:val="single"/>
        </w:rPr>
        <w:t>Medico-Legal Expert Witness Course</w:t>
      </w:r>
      <w:r w:rsidRPr="0069220D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69220D">
        <w:rPr>
          <w:rFonts w:asciiTheme="minorHAnsi" w:hAnsiTheme="minorHAnsi" w:cstheme="minorHAnsi"/>
          <w:sz w:val="22"/>
        </w:rPr>
        <w:t>2008</w:t>
      </w:r>
    </w:p>
    <w:p w14:paraId="0B672F11" w14:textId="77777777" w:rsidR="0069220D" w:rsidRDefault="0069220D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Theme="minorHAnsi" w:hAnsiTheme="minorHAnsi" w:cstheme="minorHAnsi"/>
          <w:bCs/>
          <w:sz w:val="22"/>
          <w:szCs w:val="22"/>
        </w:rPr>
      </w:pPr>
    </w:p>
    <w:p w14:paraId="10855727" w14:textId="77777777" w:rsidR="00EA1F58" w:rsidRDefault="00EA1F58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Society of Cardiothoracic Surgery</w:t>
      </w:r>
    </w:p>
    <w:p w14:paraId="666D1A94" w14:textId="77777777" w:rsidR="00EA1F58" w:rsidRDefault="00EA1F58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-Web-Secretary </w:t>
      </w:r>
    </w:p>
    <w:p w14:paraId="02A18E70" w14:textId="77777777" w:rsidR="00EA1F58" w:rsidRDefault="00EA1F58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Society of Cardiothoracic Surgery for Great</w:t>
      </w:r>
      <w:r w:rsidR="00A201CF">
        <w:rPr>
          <w:rFonts w:ascii="Calibri" w:hAnsi="Calibri" w:cs="Calibri"/>
          <w:sz w:val="22"/>
          <w:szCs w:val="22"/>
        </w:rPr>
        <w:t xml:space="preserve"> Britain &amp; Ireland</w:t>
      </w:r>
      <w:r w:rsidR="00A201CF">
        <w:rPr>
          <w:rFonts w:ascii="Calibri" w:hAnsi="Calibri" w:cs="Calibri"/>
          <w:sz w:val="22"/>
          <w:szCs w:val="22"/>
        </w:rPr>
        <w:tab/>
      </w:r>
      <w:r w:rsidR="00A201CF">
        <w:rPr>
          <w:rFonts w:ascii="Calibri" w:hAnsi="Calibri" w:cs="Calibri"/>
          <w:sz w:val="22"/>
          <w:szCs w:val="22"/>
        </w:rPr>
        <w:tab/>
      </w:r>
      <w:r w:rsidR="00A201CF">
        <w:rPr>
          <w:rFonts w:ascii="Calibri" w:hAnsi="Calibri" w:cs="Calibri"/>
          <w:sz w:val="22"/>
          <w:szCs w:val="22"/>
        </w:rPr>
        <w:tab/>
      </w:r>
      <w:r w:rsidR="00A201CF">
        <w:rPr>
          <w:rFonts w:ascii="Calibri" w:hAnsi="Calibri" w:cs="Calibri"/>
          <w:sz w:val="22"/>
          <w:szCs w:val="22"/>
        </w:rPr>
        <w:tab/>
        <w:t>2009</w:t>
      </w:r>
    </w:p>
    <w:p w14:paraId="0AE21D08" w14:textId="77777777" w:rsidR="00EA1F58" w:rsidRDefault="00EA1F58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F80742F" w14:textId="77777777" w:rsidR="00EA1F58" w:rsidRDefault="00EA1F58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NHS Management</w:t>
      </w:r>
    </w:p>
    <w:p w14:paraId="1DF5E2FE" w14:textId="77777777" w:rsidR="009F6EE3" w:rsidRDefault="009F6EE3" w:rsidP="009F6EE3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-Head of Service, </w:t>
      </w:r>
      <w:r>
        <w:rPr>
          <w:rFonts w:ascii="Calibri" w:hAnsi="Calibri" w:cs="Calibri"/>
          <w:sz w:val="22"/>
          <w:szCs w:val="22"/>
        </w:rPr>
        <w:t xml:space="preserve">Adult Cardiac Surgery </w:t>
      </w:r>
    </w:p>
    <w:p w14:paraId="7D11F024" w14:textId="77777777" w:rsidR="009F6EE3" w:rsidRDefault="009F6EE3" w:rsidP="009F6EE3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University of Leicester, Glenfield Hospital, Leicester, UK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2016-2019</w:t>
      </w:r>
    </w:p>
    <w:p w14:paraId="343690AC" w14:textId="77777777" w:rsidR="000703E3" w:rsidRDefault="000703E3" w:rsidP="009F6EE3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-Deputy Clinical Director, </w:t>
      </w:r>
      <w:r w:rsidRPr="000703E3">
        <w:rPr>
          <w:rFonts w:ascii="Calibri" w:hAnsi="Calibri" w:cs="Calibri"/>
          <w:bCs/>
          <w:sz w:val="22"/>
          <w:szCs w:val="22"/>
        </w:rPr>
        <w:t>Respiratory, Renal, Cardiac and Vascular CMG, UHL</w:t>
      </w:r>
      <w:r w:rsidRPr="000703E3">
        <w:rPr>
          <w:rFonts w:ascii="Calibri" w:hAnsi="Calibri" w:cs="Calibri"/>
          <w:bCs/>
          <w:sz w:val="22"/>
          <w:szCs w:val="22"/>
        </w:rPr>
        <w:tab/>
      </w:r>
      <w:r w:rsidRPr="000703E3">
        <w:rPr>
          <w:rFonts w:ascii="Calibri" w:hAnsi="Calibri" w:cs="Calibri"/>
          <w:bCs/>
          <w:sz w:val="22"/>
          <w:szCs w:val="22"/>
        </w:rPr>
        <w:tab/>
        <w:t>2013-2016</w:t>
      </w:r>
    </w:p>
    <w:p w14:paraId="2C58F4D2" w14:textId="77777777" w:rsidR="00B12FA4" w:rsidRDefault="00B12FA4" w:rsidP="009F6EE3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University of Leicester, Glenfield Hospital, Leicester, UK</w:t>
      </w:r>
    </w:p>
    <w:p w14:paraId="6BB4EA10" w14:textId="77777777" w:rsidR="009F6EE3" w:rsidRDefault="009F6EE3" w:rsidP="009F6EE3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-Acting Clinical Business Lead, </w:t>
      </w:r>
      <w:r>
        <w:rPr>
          <w:rFonts w:ascii="Calibri" w:hAnsi="Calibri" w:cs="Calibri"/>
          <w:sz w:val="22"/>
          <w:szCs w:val="22"/>
        </w:rPr>
        <w:t xml:space="preserve">Cardiac, Renal &amp; Critical Care </w:t>
      </w:r>
    </w:p>
    <w:p w14:paraId="1684567C" w14:textId="77777777" w:rsidR="009F6EE3" w:rsidRDefault="009F6EE3" w:rsidP="009F6EE3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University of Leicester, Glenfield Hospital, Leicester, UK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2012-2013</w:t>
      </w:r>
    </w:p>
    <w:p w14:paraId="6DF69176" w14:textId="77777777" w:rsidR="00EA1F58" w:rsidRDefault="00EA1F58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-Head of Service, </w:t>
      </w:r>
      <w:r>
        <w:rPr>
          <w:rFonts w:ascii="Calibri" w:hAnsi="Calibri" w:cs="Calibri"/>
          <w:sz w:val="22"/>
          <w:szCs w:val="22"/>
        </w:rPr>
        <w:t xml:space="preserve">Adult Cardiac Surgery </w:t>
      </w:r>
    </w:p>
    <w:p w14:paraId="27374179" w14:textId="77777777" w:rsidR="00EA1F58" w:rsidRDefault="00EA1F58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University of Leicester, Glenfield</w:t>
      </w:r>
      <w:r w:rsidR="003F594B">
        <w:rPr>
          <w:rFonts w:ascii="Calibri" w:hAnsi="Calibri" w:cs="Calibri"/>
          <w:sz w:val="22"/>
          <w:szCs w:val="22"/>
        </w:rPr>
        <w:t xml:space="preserve"> Hospital, Leicester, UK</w:t>
      </w:r>
      <w:r w:rsidR="003F594B">
        <w:rPr>
          <w:rFonts w:ascii="Calibri" w:hAnsi="Calibri" w:cs="Calibri"/>
          <w:sz w:val="22"/>
          <w:szCs w:val="22"/>
        </w:rPr>
        <w:tab/>
      </w:r>
      <w:r w:rsidR="003F594B">
        <w:rPr>
          <w:rFonts w:ascii="Calibri" w:hAnsi="Calibri" w:cs="Calibri"/>
          <w:sz w:val="22"/>
          <w:szCs w:val="22"/>
        </w:rPr>
        <w:tab/>
      </w:r>
      <w:r w:rsidR="003F594B">
        <w:rPr>
          <w:rFonts w:ascii="Calibri" w:hAnsi="Calibri" w:cs="Calibri"/>
          <w:sz w:val="22"/>
          <w:szCs w:val="22"/>
        </w:rPr>
        <w:tab/>
      </w:r>
      <w:r w:rsidR="003F594B">
        <w:rPr>
          <w:rFonts w:ascii="Calibri" w:hAnsi="Calibri" w:cs="Calibri"/>
          <w:sz w:val="22"/>
          <w:szCs w:val="22"/>
        </w:rPr>
        <w:tab/>
        <w:t>2009</w:t>
      </w:r>
      <w:r>
        <w:rPr>
          <w:rFonts w:ascii="Calibri" w:hAnsi="Calibri" w:cs="Calibri"/>
          <w:sz w:val="22"/>
          <w:szCs w:val="22"/>
        </w:rPr>
        <w:t>-2012</w:t>
      </w:r>
    </w:p>
    <w:p w14:paraId="0DD77E20" w14:textId="77777777" w:rsidR="00EA1F58" w:rsidRDefault="00EA1F58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-Chairman of Medical Staff Committee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1F0E49D3" w14:textId="77777777" w:rsidR="00EA1F58" w:rsidRDefault="00EA1F58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University of Leicester, Glenfield Hospital, Leicester, UK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2008-today</w:t>
      </w:r>
    </w:p>
    <w:p w14:paraId="0232DFF9" w14:textId="77777777" w:rsidR="00EA1F58" w:rsidRDefault="00EA1F58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sz w:val="22"/>
          <w:szCs w:val="22"/>
        </w:rPr>
      </w:pPr>
    </w:p>
    <w:p w14:paraId="74C70F66" w14:textId="77777777" w:rsidR="00F90B94" w:rsidRPr="00F90B94" w:rsidRDefault="00F90B94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b/>
          <w:sz w:val="22"/>
          <w:szCs w:val="22"/>
          <w:u w:val="single"/>
        </w:rPr>
      </w:pPr>
      <w:r w:rsidRPr="00F90B94">
        <w:rPr>
          <w:rFonts w:ascii="Calibri" w:hAnsi="Calibri" w:cs="Calibri"/>
          <w:b/>
          <w:sz w:val="22"/>
          <w:szCs w:val="22"/>
          <w:u w:val="single"/>
        </w:rPr>
        <w:t>Clinical Outcomes</w:t>
      </w:r>
    </w:p>
    <w:p w14:paraId="13A6A1E3" w14:textId="77777777" w:rsidR="006045FA" w:rsidRDefault="009F6EE3" w:rsidP="006045FA">
      <w:pPr>
        <w:snapToGri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B94">
        <w:rPr>
          <w:rFonts w:asciiTheme="minorHAnsi" w:hAnsiTheme="minorHAnsi" w:cstheme="minorHAnsi"/>
          <w:color w:val="000000"/>
          <w:sz w:val="22"/>
          <w:szCs w:val="22"/>
        </w:rPr>
        <w:t>The National Institute for Cardiovascular Outcomes Research (NICOR) has congratulated me for excellent clinical outcomes, covering a 5-year period between 2014 and 2019. The three positive alert letters stated “</w:t>
      </w:r>
      <w:r w:rsidRPr="00F90B94">
        <w:rPr>
          <w:rFonts w:asciiTheme="minorHAnsi" w:hAnsiTheme="minorHAnsi" w:cstheme="minorHAnsi"/>
          <w:b/>
          <w:color w:val="000000"/>
          <w:sz w:val="22"/>
          <w:szCs w:val="22"/>
        </w:rPr>
        <w:t>Mr Hadjinikolaou, w</w:t>
      </w:r>
      <w:r w:rsidRPr="00F90B94">
        <w:rPr>
          <w:rFonts w:asciiTheme="minorHAnsi" w:hAnsiTheme="minorHAnsi" w:cstheme="minorHAnsi"/>
          <w:b/>
          <w:sz w:val="22"/>
          <w:szCs w:val="22"/>
        </w:rPr>
        <w:t>e are pleased to inform you that you have a survival rate higher than expected (at or beyond the 95% confidence interval limit), congratulations.”</w:t>
      </w:r>
      <w:r w:rsidR="00F90B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45D01">
        <w:rPr>
          <w:rFonts w:asciiTheme="minorHAnsi" w:hAnsiTheme="minorHAnsi" w:cstheme="minorHAnsi"/>
          <w:color w:val="000000"/>
          <w:sz w:val="22"/>
          <w:szCs w:val="22"/>
        </w:rPr>
        <w:t xml:space="preserve">Between 2001 and </w:t>
      </w:r>
      <w:r w:rsidRPr="00F90B94">
        <w:rPr>
          <w:rFonts w:asciiTheme="minorHAnsi" w:hAnsiTheme="minorHAnsi" w:cstheme="minorHAnsi"/>
          <w:color w:val="000000"/>
          <w:sz w:val="22"/>
          <w:szCs w:val="22"/>
        </w:rPr>
        <w:t>2020 I performed 3,445 heart operations with an overall operative mortality rate 2.5% (unit mortality 3.8%). There were 3,243 elective or urgent operations with a mortality rate 1.4% (respective unit mortality 3.0%) and 2020 emergency/salvage operations with a mortality rate 20.5% (respective unit mortality 21.0%).</w:t>
      </w:r>
      <w:r w:rsidR="006045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A9D462C" w14:textId="77777777" w:rsidR="006045FA" w:rsidRDefault="006045FA" w:rsidP="006045FA">
      <w:pPr>
        <w:snapToGri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99F579" w14:textId="77777777" w:rsidR="0069711E" w:rsidRDefault="006045FA" w:rsidP="006045FA">
      <w:pPr>
        <w:snapToGrid w:val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My special interest is the </w:t>
      </w:r>
      <w:r>
        <w:rPr>
          <w:rFonts w:ascii="Calibri" w:hAnsi="Calibri" w:cs="Calibri"/>
          <w:sz w:val="22"/>
          <w:szCs w:val="22"/>
        </w:rPr>
        <w:t>Complex Surgery of the Aorta. Since 2013</w:t>
      </w:r>
      <w:r w:rsidR="00045D0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I have been developing a surgical technique for the simultaneous treatment of the aortic valve, aortic root and ascending aorta replacement. This technique was published by the </w:t>
      </w:r>
      <w:proofErr w:type="spellStart"/>
      <w:r>
        <w:rPr>
          <w:rFonts w:ascii="Calibri" w:hAnsi="Calibri" w:cs="Calibri"/>
          <w:sz w:val="22"/>
          <w:szCs w:val="22"/>
        </w:rPr>
        <w:t>CTSNet</w:t>
      </w:r>
      <w:proofErr w:type="spellEnd"/>
      <w:r>
        <w:rPr>
          <w:rFonts w:ascii="Calibri" w:hAnsi="Calibri" w:cs="Calibri"/>
          <w:sz w:val="22"/>
          <w:szCs w:val="22"/>
        </w:rPr>
        <w:t xml:space="preserve"> in 2019 and has been downloaded </w:t>
      </w:r>
      <w:r>
        <w:rPr>
          <w:rFonts w:ascii="Calibri" w:hAnsi="Calibri" w:cs="Calibri"/>
          <w:sz w:val="22"/>
          <w:szCs w:val="22"/>
        </w:rPr>
        <w:lastRenderedPageBreak/>
        <w:t xml:space="preserve">more than 5000 times internationally. The preliminary review of the long-term outcomes of this new technique show that it is safe and equivalent to the traditional Bentall operation; however, it is simpler, faster and reproducible even by surgeons with limited experience. </w:t>
      </w:r>
      <w:r w:rsidR="00045D01">
        <w:rPr>
          <w:rFonts w:ascii="Calibri" w:hAnsi="Calibri" w:cs="Calibri"/>
          <w:sz w:val="22"/>
          <w:szCs w:val="22"/>
        </w:rPr>
        <w:t>We will publish the long-term outcomes in due course.</w:t>
      </w:r>
    </w:p>
    <w:p w14:paraId="736B2DF2" w14:textId="77777777" w:rsidR="0069711E" w:rsidRDefault="0069711E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sz w:val="22"/>
          <w:szCs w:val="22"/>
        </w:rPr>
      </w:pPr>
    </w:p>
    <w:p w14:paraId="71CE9B04" w14:textId="77777777" w:rsidR="00E03D17" w:rsidRPr="00E03D17" w:rsidRDefault="00E03D17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b/>
          <w:sz w:val="22"/>
          <w:szCs w:val="22"/>
          <w:u w:val="single"/>
        </w:rPr>
      </w:pPr>
      <w:r w:rsidRPr="00E03D17">
        <w:rPr>
          <w:rFonts w:ascii="Calibri" w:hAnsi="Calibri" w:cs="Calibri"/>
          <w:b/>
          <w:sz w:val="22"/>
          <w:szCs w:val="22"/>
          <w:u w:val="single"/>
        </w:rPr>
        <w:t xml:space="preserve">Trainer in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Cardiac </w:t>
      </w:r>
      <w:r w:rsidRPr="00E03D17">
        <w:rPr>
          <w:rFonts w:ascii="Calibri" w:hAnsi="Calibri" w:cs="Calibri"/>
          <w:b/>
          <w:sz w:val="22"/>
          <w:szCs w:val="22"/>
          <w:u w:val="single"/>
        </w:rPr>
        <w:t xml:space="preserve">Surgery </w:t>
      </w:r>
    </w:p>
    <w:p w14:paraId="1E1DDD45" w14:textId="77777777" w:rsidR="00E03D17" w:rsidRPr="00E03D17" w:rsidRDefault="00E03D17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Theme="minorHAnsi" w:hAnsiTheme="minorHAnsi" w:cstheme="minorHAnsi"/>
          <w:sz w:val="22"/>
          <w:szCs w:val="22"/>
        </w:rPr>
      </w:pPr>
      <w:r w:rsidRPr="00E03D17">
        <w:rPr>
          <w:rFonts w:asciiTheme="minorHAnsi" w:hAnsiTheme="minorHAnsi" w:cstheme="minorHAnsi"/>
          <w:sz w:val="22"/>
        </w:rPr>
        <w:t>Between 2001 and 2020 I supervised my trainees to perform skin-to-skin heart operations in 9.2% of my cases (317/3445 operations). More recently, between 2016 and 2020, this figure increased to 20.4% (150/735 operation</w:t>
      </w:r>
      <w:r>
        <w:rPr>
          <w:rFonts w:asciiTheme="minorHAnsi" w:hAnsiTheme="minorHAnsi" w:cstheme="minorHAnsi"/>
          <w:sz w:val="22"/>
        </w:rPr>
        <w:t>s)</w:t>
      </w:r>
    </w:p>
    <w:p w14:paraId="7ABE5A6F" w14:textId="77777777" w:rsidR="00E03D17" w:rsidRDefault="00E03D17" w:rsidP="00EA1F58">
      <w:pPr>
        <w:pStyle w:val="FootnoteText"/>
        <w:tabs>
          <w:tab w:val="left" w:pos="-1440"/>
          <w:tab w:val="left" w:pos="-720"/>
          <w:tab w:val="left" w:pos="0"/>
          <w:tab w:val="left" w:pos="3312"/>
          <w:tab w:val="left" w:pos="6192"/>
        </w:tabs>
        <w:rPr>
          <w:rFonts w:ascii="Calibri" w:hAnsi="Calibri" w:cs="Calibri"/>
          <w:sz w:val="22"/>
          <w:szCs w:val="22"/>
        </w:rPr>
      </w:pPr>
    </w:p>
    <w:p w14:paraId="7984BB9B" w14:textId="77777777" w:rsidR="00EA1F58" w:rsidRDefault="00EA1F58" w:rsidP="00EA1F5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41E15BA" w14:textId="77777777" w:rsidR="00EA1F58" w:rsidRDefault="00EA1F58" w:rsidP="00EA1F58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Other interests</w:t>
      </w:r>
    </w:p>
    <w:p w14:paraId="41347A7B" w14:textId="77777777" w:rsidR="00A201CF" w:rsidRDefault="00EA1F58" w:rsidP="00EA1F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Sports </w:t>
      </w:r>
      <w:r w:rsidR="00A201CF">
        <w:rPr>
          <w:rFonts w:ascii="Calibri" w:hAnsi="Calibri" w:cs="Calibri"/>
          <w:sz w:val="22"/>
          <w:szCs w:val="22"/>
        </w:rPr>
        <w:t>(Long Range Target Shooting)</w:t>
      </w:r>
      <w:r w:rsidR="00A201CF">
        <w:rPr>
          <w:rFonts w:ascii="Calibri" w:hAnsi="Calibri" w:cs="Calibri"/>
          <w:sz w:val="22"/>
          <w:szCs w:val="22"/>
        </w:rPr>
        <w:tab/>
      </w:r>
      <w:r w:rsidR="00A201CF">
        <w:rPr>
          <w:rFonts w:ascii="Calibri" w:hAnsi="Calibri" w:cs="Calibri"/>
          <w:sz w:val="22"/>
          <w:szCs w:val="22"/>
        </w:rPr>
        <w:tab/>
      </w:r>
      <w:r w:rsidR="00A201CF">
        <w:rPr>
          <w:rFonts w:ascii="Calibri" w:hAnsi="Calibri" w:cs="Calibri"/>
          <w:sz w:val="22"/>
          <w:szCs w:val="22"/>
        </w:rPr>
        <w:tab/>
      </w:r>
      <w:r w:rsidR="00A201CF">
        <w:rPr>
          <w:rFonts w:ascii="Calibri" w:hAnsi="Calibri" w:cs="Calibri"/>
          <w:sz w:val="22"/>
          <w:szCs w:val="22"/>
        </w:rPr>
        <w:tab/>
      </w:r>
      <w:r w:rsidR="00A201CF">
        <w:rPr>
          <w:rFonts w:ascii="Calibri" w:hAnsi="Calibri" w:cs="Calibri"/>
          <w:sz w:val="22"/>
          <w:szCs w:val="22"/>
        </w:rPr>
        <w:tab/>
      </w:r>
      <w:r w:rsidR="00A201CF">
        <w:rPr>
          <w:rFonts w:ascii="Calibri" w:hAnsi="Calibri" w:cs="Calibri"/>
          <w:sz w:val="22"/>
          <w:szCs w:val="22"/>
        </w:rPr>
        <w:tab/>
      </w:r>
      <w:r w:rsidR="00A201CF">
        <w:rPr>
          <w:rFonts w:ascii="Calibri" w:hAnsi="Calibri" w:cs="Calibri"/>
          <w:sz w:val="22"/>
          <w:szCs w:val="22"/>
        </w:rPr>
        <w:tab/>
        <w:t>2015-today</w:t>
      </w:r>
    </w:p>
    <w:p w14:paraId="154B888B" w14:textId="77777777" w:rsidR="00EA1F58" w:rsidRDefault="00A201CF" w:rsidP="00EA1F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National Rifle Association Trainer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2020</w:t>
      </w:r>
      <w:r>
        <w:rPr>
          <w:rFonts w:ascii="Calibri" w:hAnsi="Calibri" w:cs="Calibri"/>
          <w:sz w:val="22"/>
          <w:szCs w:val="22"/>
        </w:rPr>
        <w:tab/>
      </w:r>
    </w:p>
    <w:p w14:paraId="0DC1F765" w14:textId="77777777" w:rsidR="00EA1F58" w:rsidRDefault="00A201CF" w:rsidP="00EA1F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Fan of </w:t>
      </w:r>
      <w:r w:rsidR="00EA1F58">
        <w:rPr>
          <w:rFonts w:ascii="Calibri" w:hAnsi="Calibri" w:cs="Calibri"/>
          <w:sz w:val="22"/>
          <w:szCs w:val="22"/>
        </w:rPr>
        <w:t>Exotic cuisine</w:t>
      </w:r>
      <w:r>
        <w:rPr>
          <w:rFonts w:ascii="Calibri" w:hAnsi="Calibri" w:cs="Calibri"/>
          <w:sz w:val="22"/>
          <w:szCs w:val="22"/>
        </w:rPr>
        <w:t xml:space="preserve"> and </w:t>
      </w:r>
      <w:r w:rsidR="00EA1F58">
        <w:rPr>
          <w:rFonts w:ascii="Calibri" w:hAnsi="Calibri" w:cs="Calibri"/>
          <w:sz w:val="22"/>
          <w:szCs w:val="22"/>
        </w:rPr>
        <w:t>Horror movies</w:t>
      </w:r>
    </w:p>
    <w:p w14:paraId="653C8853" w14:textId="77777777" w:rsidR="00EA1F58" w:rsidRDefault="00EA1F58" w:rsidP="00EA1F58">
      <w:pPr>
        <w:rPr>
          <w:rFonts w:ascii="Calibri" w:hAnsi="Calibri" w:cs="Calibri"/>
          <w:sz w:val="22"/>
          <w:szCs w:val="22"/>
        </w:rPr>
      </w:pPr>
    </w:p>
    <w:p w14:paraId="5E46BF8D" w14:textId="77777777" w:rsidR="00EA1F58" w:rsidRDefault="00EA1F58" w:rsidP="00EA1F58">
      <w:pPr>
        <w:rPr>
          <w:rFonts w:ascii="Calibri" w:hAnsi="Calibri" w:cs="Calibri"/>
          <w:sz w:val="22"/>
          <w:szCs w:val="22"/>
        </w:rPr>
      </w:pPr>
    </w:p>
    <w:p w14:paraId="5B2F7789" w14:textId="77777777" w:rsidR="00EA1F58" w:rsidRDefault="00EA1F58" w:rsidP="00EA1F58">
      <w:pPr>
        <w:rPr>
          <w:rFonts w:ascii="Calibri" w:hAnsi="Calibri" w:cs="Calibri"/>
          <w:sz w:val="22"/>
          <w:szCs w:val="22"/>
        </w:rPr>
      </w:pPr>
    </w:p>
    <w:p w14:paraId="4709B183" w14:textId="77777777" w:rsidR="00EA1F58" w:rsidRDefault="00EA1F58" w:rsidP="00EA1F58">
      <w:pPr>
        <w:rPr>
          <w:rFonts w:ascii="Calibri" w:hAnsi="Calibri" w:cs="Calibri"/>
          <w:sz w:val="22"/>
          <w:szCs w:val="22"/>
        </w:rPr>
      </w:pPr>
    </w:p>
    <w:p w14:paraId="59EBDA43" w14:textId="77777777" w:rsidR="00EA1F58" w:rsidRDefault="00EA1F58" w:rsidP="00EA1F58">
      <w:pPr>
        <w:rPr>
          <w:rFonts w:ascii="Calibri" w:hAnsi="Calibri" w:cs="Calibri"/>
          <w:sz w:val="22"/>
          <w:szCs w:val="22"/>
        </w:rPr>
      </w:pPr>
    </w:p>
    <w:p w14:paraId="482116DA" w14:textId="77777777" w:rsidR="00EA1F58" w:rsidRDefault="00EA1F58" w:rsidP="00EA1F58">
      <w:pPr>
        <w:rPr>
          <w:rFonts w:ascii="Calibri" w:hAnsi="Calibri" w:cs="Calibri"/>
          <w:sz w:val="22"/>
          <w:szCs w:val="22"/>
        </w:rPr>
      </w:pPr>
    </w:p>
    <w:p w14:paraId="38769338" w14:textId="77777777" w:rsidR="00EA1F58" w:rsidRDefault="00EA1F58" w:rsidP="00EA1F58">
      <w:pPr>
        <w:rPr>
          <w:rFonts w:ascii="Calibri" w:hAnsi="Calibri" w:cs="Calibri"/>
          <w:sz w:val="22"/>
          <w:szCs w:val="22"/>
        </w:rPr>
      </w:pPr>
    </w:p>
    <w:sectPr w:rsidR="00EA1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D4F0D" w14:textId="77777777" w:rsidR="003D7D53" w:rsidRDefault="003D7D53" w:rsidP="009F6EE3">
      <w:r>
        <w:separator/>
      </w:r>
    </w:p>
  </w:endnote>
  <w:endnote w:type="continuationSeparator" w:id="0">
    <w:p w14:paraId="5F6EECBD" w14:textId="77777777" w:rsidR="003D7D53" w:rsidRDefault="003D7D53" w:rsidP="009F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Seravek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046DC" w14:textId="77777777" w:rsidR="003D7D53" w:rsidRDefault="003D7D53" w:rsidP="009F6EE3">
      <w:r>
        <w:separator/>
      </w:r>
    </w:p>
  </w:footnote>
  <w:footnote w:type="continuationSeparator" w:id="0">
    <w:p w14:paraId="01696CE3" w14:textId="77777777" w:rsidR="003D7D53" w:rsidRDefault="003D7D53" w:rsidP="009F6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96673"/>
    <w:multiLevelType w:val="hybridMultilevel"/>
    <w:tmpl w:val="2482F0E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D6"/>
    <w:rsid w:val="00045D01"/>
    <w:rsid w:val="000703E3"/>
    <w:rsid w:val="000A43A8"/>
    <w:rsid w:val="001C34D6"/>
    <w:rsid w:val="001C3736"/>
    <w:rsid w:val="001C4033"/>
    <w:rsid w:val="002566FB"/>
    <w:rsid w:val="003D7D53"/>
    <w:rsid w:val="003F594B"/>
    <w:rsid w:val="005F4965"/>
    <w:rsid w:val="006045FA"/>
    <w:rsid w:val="0069220D"/>
    <w:rsid w:val="0069711E"/>
    <w:rsid w:val="007D6198"/>
    <w:rsid w:val="00941497"/>
    <w:rsid w:val="009F6EE3"/>
    <w:rsid w:val="00A201CF"/>
    <w:rsid w:val="00B12FA4"/>
    <w:rsid w:val="00B23964"/>
    <w:rsid w:val="00BE15E9"/>
    <w:rsid w:val="00C05121"/>
    <w:rsid w:val="00D0045F"/>
    <w:rsid w:val="00D631BE"/>
    <w:rsid w:val="00E0248A"/>
    <w:rsid w:val="00E03D17"/>
    <w:rsid w:val="00EA1F58"/>
    <w:rsid w:val="00F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EE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F58"/>
    <w:pPr>
      <w:spacing w:after="0" w:line="240" w:lineRule="auto"/>
    </w:pPr>
    <w:rPr>
      <w:rFonts w:ascii="Eras Light ITC" w:eastAsia="Times New Roman" w:hAnsi="Eras Light ITC" w:cs="Eras Light ITC"/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EA1F58"/>
    <w:pPr>
      <w:keepNext/>
      <w:tabs>
        <w:tab w:val="left" w:pos="-1440"/>
        <w:tab w:val="left" w:pos="-720"/>
        <w:tab w:val="left" w:pos="0"/>
        <w:tab w:val="left" w:pos="3888"/>
        <w:tab w:val="left" w:pos="7920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EA1F58"/>
    <w:pPr>
      <w:keepNext/>
      <w:tabs>
        <w:tab w:val="left" w:pos="-1440"/>
        <w:tab w:val="left" w:pos="-720"/>
        <w:tab w:val="left" w:pos="0"/>
        <w:tab w:val="left" w:pos="3888"/>
        <w:tab w:val="left" w:pos="7920"/>
      </w:tabs>
      <w:spacing w:line="240" w:lineRule="atLeast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EA1F58"/>
    <w:pPr>
      <w:keepNext/>
      <w:tabs>
        <w:tab w:val="left" w:pos="-1440"/>
        <w:tab w:val="left" w:pos="-720"/>
        <w:tab w:val="left" w:pos="0"/>
        <w:tab w:val="left" w:pos="3888"/>
        <w:tab w:val="left" w:pos="7920"/>
      </w:tabs>
      <w:spacing w:line="240" w:lineRule="atLeast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EA1F58"/>
    <w:rPr>
      <w:rFonts w:ascii="Arial" w:eastAsia="Times New Roman" w:hAnsi="Arial" w:cs="Arial"/>
      <w:b/>
      <w:bCs/>
      <w:lang w:eastAsia="el-G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A1F58"/>
    <w:rPr>
      <w:rFonts w:ascii="Arial" w:eastAsia="Times New Roman" w:hAnsi="Arial" w:cs="Arial"/>
      <w:b/>
      <w:bCs/>
      <w:lang w:eastAsia="el-GR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A1F58"/>
    <w:rPr>
      <w:rFonts w:ascii="Arial" w:eastAsia="Times New Roman" w:hAnsi="Arial" w:cs="Arial"/>
      <w:b/>
      <w:bCs/>
      <w:sz w:val="28"/>
      <w:szCs w:val="28"/>
      <w:u w:val="single"/>
      <w:lang w:eastAsia="el-GR"/>
    </w:rPr>
  </w:style>
  <w:style w:type="paragraph" w:styleId="FootnoteText">
    <w:name w:val="footnote text"/>
    <w:basedOn w:val="Normal"/>
    <w:link w:val="FootnoteTextChar"/>
    <w:semiHidden/>
    <w:unhideWhenUsed/>
    <w:rsid w:val="00EA1F58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F58"/>
    <w:rPr>
      <w:rFonts w:ascii="Eras Light ITC" w:eastAsia="Times New Roman" w:hAnsi="Eras Light ITC" w:cs="Eras Light ITC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A1F5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EA1F58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1F58"/>
    <w:pPr>
      <w:tabs>
        <w:tab w:val="left" w:pos="-1440"/>
        <w:tab w:val="left" w:pos="-720"/>
        <w:tab w:val="left" w:pos="0"/>
        <w:tab w:val="left" w:pos="3888"/>
        <w:tab w:val="left" w:pos="7920"/>
      </w:tabs>
      <w:spacing w:line="240" w:lineRule="atLeast"/>
    </w:pPr>
    <w:rPr>
      <w:rFonts w:ascii="Arial" w:hAnsi="Arial" w:cs="Arial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1F58"/>
    <w:rPr>
      <w:rFonts w:ascii="Arial" w:eastAsia="Times New Roman" w:hAnsi="Arial" w:cs="Arial"/>
      <w:b/>
      <w:bCs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58"/>
    <w:rPr>
      <w:rFonts w:ascii="Tahoma" w:eastAsia="Times New Roman" w:hAnsi="Tahoma" w:cs="Tahoma"/>
      <w:sz w:val="16"/>
      <w:szCs w:val="16"/>
      <w:lang w:eastAsia="el-GR"/>
    </w:rPr>
  </w:style>
  <w:style w:type="character" w:styleId="FootnoteReference">
    <w:name w:val="footnote reference"/>
    <w:rsid w:val="009F6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Hadjinikolaou Leonidas - Consultant Cardiac Surgeon</dc:creator>
  <cp:keywords/>
  <dc:description/>
  <cp:lastModifiedBy>djkelly2018@outlook.com</cp:lastModifiedBy>
  <cp:revision>2</cp:revision>
  <dcterms:created xsi:type="dcterms:W3CDTF">2020-11-19T21:11:00Z</dcterms:created>
  <dcterms:modified xsi:type="dcterms:W3CDTF">2020-11-19T21:11:00Z</dcterms:modified>
</cp:coreProperties>
</file>